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</w:t>
      </w:r>
      <w:proofErr w:type="gramStart"/>
      <w:r>
        <w:rPr>
          <w:sz w:val="24"/>
          <w:szCs w:val="24"/>
        </w:rPr>
        <w:t xml:space="preserve">введено в действие                                                  </w:t>
      </w:r>
      <w:r w:rsidRPr="00E12B21">
        <w:rPr>
          <w:sz w:val="24"/>
          <w:szCs w:val="24"/>
        </w:rPr>
        <w:t>Рассмотрено</w:t>
      </w:r>
      <w:proofErr w:type="gramEnd"/>
      <w:r w:rsidRPr="00E12B21">
        <w:rPr>
          <w:sz w:val="24"/>
          <w:szCs w:val="24"/>
        </w:rPr>
        <w:t xml:space="preserve">, принято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proofErr w:type="spellStart"/>
      <w:r>
        <w:rPr>
          <w:sz w:val="24"/>
          <w:szCs w:val="24"/>
        </w:rPr>
        <w:t>Бухтынская</w:t>
      </w:r>
      <w:proofErr w:type="spellEnd"/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612941" w:rsidRPr="00E12B21" w:rsidRDefault="007F6E12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1.85pt;margin-top:9.6pt;width:131.15pt;height:130.55pt;z-index:-251658240">
            <v:imagedata r:id="rId7" o:title=""/>
          </v:shape>
          <o:OLEObject Type="Embed" ProgID="Unknown" ShapeID="_x0000_s1026" DrawAspect="Content" ObjectID="_1653593729" r:id="rId8"/>
        </w:pict>
      </w:r>
      <w:r w:rsidR="00D87EAC">
        <w:rPr>
          <w:sz w:val="24"/>
          <w:szCs w:val="24"/>
        </w:rPr>
        <w:t>от 12</w:t>
      </w:r>
      <w:r w:rsidR="00612941">
        <w:rPr>
          <w:sz w:val="24"/>
          <w:szCs w:val="24"/>
        </w:rPr>
        <w:t>.06.2020г. №</w:t>
      </w:r>
      <w:r>
        <w:rPr>
          <w:sz w:val="24"/>
          <w:szCs w:val="24"/>
        </w:rPr>
        <w:t>10-о</w:t>
      </w:r>
      <w:r w:rsidR="0061294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</w:t>
      </w:r>
      <w:r w:rsidR="00612941">
        <w:rPr>
          <w:sz w:val="24"/>
          <w:szCs w:val="24"/>
        </w:rPr>
        <w:t xml:space="preserve">Протокол № </w:t>
      </w:r>
      <w:r w:rsidRPr="007F6E12">
        <w:rPr>
          <w:sz w:val="24"/>
          <w:szCs w:val="24"/>
        </w:rPr>
        <w:t>6</w:t>
      </w:r>
      <w:r w:rsidR="00D87EAC">
        <w:rPr>
          <w:sz w:val="24"/>
          <w:szCs w:val="24"/>
        </w:rPr>
        <w:t xml:space="preserve"> от 12</w:t>
      </w:r>
      <w:r w:rsidR="00612941">
        <w:rPr>
          <w:sz w:val="24"/>
          <w:szCs w:val="24"/>
        </w:rPr>
        <w:t>.06.2020</w:t>
      </w:r>
      <w:r w:rsidR="00612941" w:rsidRPr="00E12B21">
        <w:rPr>
          <w:sz w:val="24"/>
          <w:szCs w:val="24"/>
        </w:rPr>
        <w:t xml:space="preserve">г.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>________________ Юсупов М.Ш.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840465">
        <w:rPr>
          <w:b/>
          <w:sz w:val="24"/>
          <w:szCs w:val="24"/>
        </w:rPr>
        <w:t>ОРЯДОК</w:t>
      </w:r>
    </w:p>
    <w:p w:rsidR="00612941" w:rsidRPr="00BE22E4" w:rsidRDefault="009145F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</w:t>
      </w:r>
      <w:r w:rsidR="00612941" w:rsidRPr="00BE22E4">
        <w:rPr>
          <w:b/>
          <w:sz w:val="24"/>
          <w:szCs w:val="24"/>
        </w:rPr>
        <w:t xml:space="preserve"> промежуточной аттестации</w:t>
      </w: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9 класса по всем предметам учебного плана, изучающимся в 9 классе на период </w:t>
      </w:r>
      <w:r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Pr="001E16A9">
        <w:rPr>
          <w:b/>
          <w:sz w:val="24"/>
          <w:szCs w:val="24"/>
        </w:rPr>
        <w:t>короновирусной</w:t>
      </w:r>
      <w:proofErr w:type="spellEnd"/>
      <w:r w:rsidRPr="001E16A9">
        <w:rPr>
          <w:b/>
          <w:sz w:val="24"/>
          <w:szCs w:val="24"/>
        </w:rPr>
        <w:t xml:space="preserve"> инфекции (</w:t>
      </w:r>
      <w:r w:rsidRPr="001E16A9">
        <w:rPr>
          <w:b/>
          <w:sz w:val="24"/>
          <w:szCs w:val="24"/>
          <w:lang w:val="en-US"/>
        </w:rPr>
        <w:t>COVID</w:t>
      </w:r>
      <w:r w:rsidRPr="001E16A9">
        <w:rPr>
          <w:b/>
          <w:sz w:val="24"/>
          <w:szCs w:val="24"/>
        </w:rPr>
        <w:t xml:space="preserve"> – 19)</w:t>
      </w:r>
    </w:p>
    <w:p w:rsidR="00612941" w:rsidRDefault="00612941" w:rsidP="00612941"/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93E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</w:t>
      </w:r>
      <w:proofErr w:type="gramStart"/>
      <w:r>
        <w:rPr>
          <w:sz w:val="24"/>
          <w:szCs w:val="24"/>
        </w:rPr>
        <w:t>обучение по программам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 xml:space="preserve">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</w:t>
      </w:r>
      <w:proofErr w:type="gramEnd"/>
      <w:r>
        <w:rPr>
          <w:sz w:val="24"/>
          <w:szCs w:val="24"/>
        </w:rPr>
        <w:t xml:space="preserve"> основного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1.2. Настоящее По</w:t>
      </w:r>
      <w:r w:rsidR="009145F1">
        <w:rPr>
          <w:sz w:val="24"/>
          <w:szCs w:val="24"/>
        </w:rPr>
        <w:t>рядок</w:t>
      </w:r>
      <w:r w:rsidRPr="00BE22E4">
        <w:rPr>
          <w:sz w:val="24"/>
          <w:szCs w:val="24"/>
        </w:rPr>
        <w:t xml:space="preserve"> </w:t>
      </w:r>
      <w:r w:rsidR="009145F1">
        <w:rPr>
          <w:sz w:val="24"/>
          <w:szCs w:val="24"/>
        </w:rPr>
        <w:t>проведения</w:t>
      </w:r>
      <w:r w:rsidRPr="00BE22E4">
        <w:rPr>
          <w:sz w:val="24"/>
          <w:szCs w:val="24"/>
        </w:rPr>
        <w:t xml:space="preserve"> промежуточной аттестации</w:t>
      </w:r>
      <w:r w:rsidR="009145F1">
        <w:rPr>
          <w:sz w:val="24"/>
          <w:szCs w:val="24"/>
        </w:rPr>
        <w:t xml:space="preserve"> обучающихся 9 класса</w:t>
      </w:r>
      <w:r>
        <w:rPr>
          <w:sz w:val="24"/>
          <w:szCs w:val="24"/>
        </w:rPr>
        <w:t xml:space="preserve"> по всем предметам учебного плана , изучающимся в 9 классе»</w:t>
      </w:r>
      <w:r w:rsidRPr="00BE22E4">
        <w:rPr>
          <w:sz w:val="24"/>
          <w:szCs w:val="24"/>
        </w:rPr>
        <w:t xml:space="preserve">  (далее – Положение) является </w:t>
      </w:r>
      <w:r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Pr="00BE22E4">
        <w:rPr>
          <w:sz w:val="24"/>
          <w:szCs w:val="24"/>
        </w:rPr>
        <w:t>Бухтынская</w:t>
      </w:r>
      <w:proofErr w:type="spellEnd"/>
      <w:r w:rsidRPr="00BE22E4">
        <w:rPr>
          <w:sz w:val="24"/>
          <w:szCs w:val="24"/>
        </w:rPr>
        <w:t xml:space="preserve"> </w:t>
      </w:r>
      <w:r>
        <w:rPr>
          <w:sz w:val="24"/>
          <w:szCs w:val="24"/>
        </w:rPr>
        <w:t>СОШ», регулирующим порядок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>
        <w:rPr>
          <w:sz w:val="24"/>
          <w:szCs w:val="24"/>
        </w:rPr>
        <w:t xml:space="preserve">9 класса по всем предметам учебного плана, изучающимся в </w:t>
      </w:r>
      <w:proofErr w:type="spellStart"/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9 классе в период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году.</w:t>
      </w: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Промежуточная аттестация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 9 класса в 2019-2020 учебном году по каждому предмету учебного плана проводится: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четвертую четверть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успеваемости;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</w:t>
      </w:r>
      <w:proofErr w:type="gramStart"/>
      <w:r w:rsidR="00AE170D">
        <w:rPr>
          <w:b w:val="0"/>
          <w:sz w:val="24"/>
          <w:szCs w:val="24"/>
        </w:rPr>
        <w:t>годовая</w:t>
      </w:r>
      <w:proofErr w:type="gramEnd"/>
      <w:r w:rsidR="00AE170D">
        <w:rPr>
          <w:b w:val="0"/>
          <w:sz w:val="24"/>
          <w:szCs w:val="24"/>
        </w:rPr>
        <w:t xml:space="preserve"> – в форме учета результатов четвертных (триместровых)  отметок</w:t>
      </w:r>
      <w:r>
        <w:rPr>
          <w:b w:val="0"/>
          <w:sz w:val="24"/>
          <w:szCs w:val="24"/>
        </w:rPr>
        <w:t xml:space="preserve"> </w:t>
      </w:r>
      <w:r w:rsidR="00C55B0D">
        <w:rPr>
          <w:b w:val="0"/>
          <w:sz w:val="24"/>
          <w:szCs w:val="24"/>
        </w:rPr>
        <w:t>(</w:t>
      </w:r>
      <w:r w:rsidR="00C55B0D" w:rsidRPr="00C55B0D">
        <w:rPr>
          <w:b w:val="0"/>
          <w:sz w:val="24"/>
          <w:szCs w:val="24"/>
        </w:rPr>
        <w:t>среднее арифметическое четвертных (триместровых) отметок за 9 класс</w:t>
      </w:r>
      <w:r w:rsidR="00C55B0D">
        <w:rPr>
          <w:b w:val="0"/>
          <w:sz w:val="24"/>
          <w:szCs w:val="24"/>
        </w:rPr>
        <w:t>)</w:t>
      </w:r>
      <w:r w:rsidR="00C55B0D" w:rsidRPr="00C55B0D">
        <w:rPr>
          <w:b w:val="0"/>
          <w:sz w:val="24"/>
          <w:szCs w:val="24"/>
        </w:rPr>
        <w:t>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Контрольные работы в качестве промежуточной аттестации не проводятся.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2.2. Отметки за четвертую четверть определяются как среднее арифметическое текущего контроля успеваемости и выставляются в журнал целыми числами в </w:t>
      </w:r>
      <w:r>
        <w:rPr>
          <w:b w:val="0"/>
          <w:sz w:val="24"/>
          <w:szCs w:val="24"/>
        </w:rPr>
        <w:lastRenderedPageBreak/>
        <w:t>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2.3. Отметки за год определяются как среднее арифметическое четвертных отметок за 9 класс и выставляются в журнал целыми числами в 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2.4. Итоговые отметки по учебным предметам образовательной программы основного общего образования  определяются как среднее арифметическое четвертных отметок за 9 класс и соответствуют годовой отметке.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2.5. Итоговые отметки по учебным предметам, изучение которых завершилось до 9 класса (изобразительное искусство, музыка и др.) </w:t>
      </w:r>
      <w:r w:rsidR="009145F1">
        <w:rPr>
          <w:b w:val="0"/>
          <w:sz w:val="24"/>
          <w:szCs w:val="24"/>
        </w:rPr>
        <w:t>определяются по годовой отметке за последний учебный год изучения предмета.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sectPr w:rsidR="006847C3" w:rsidSect="009C142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EA" w:rsidRDefault="00DB0DEA" w:rsidP="009145F1">
      <w:pPr>
        <w:spacing w:after="0" w:line="240" w:lineRule="auto"/>
      </w:pPr>
      <w:r>
        <w:separator/>
      </w:r>
    </w:p>
  </w:endnote>
  <w:endnote w:type="continuationSeparator" w:id="0">
    <w:p w:rsidR="00DB0DEA" w:rsidRDefault="00DB0DEA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963075"/>
      <w:docPartObj>
        <w:docPartGallery w:val="Page Numbers (Bottom of Page)"/>
        <w:docPartUnique/>
      </w:docPartObj>
    </w:sdtPr>
    <w:sdtContent>
      <w:p w:rsidR="009145F1" w:rsidRDefault="00796A78">
        <w:pPr>
          <w:pStyle w:val="a8"/>
          <w:jc w:val="right"/>
        </w:pPr>
        <w:fldSimple w:instr=" PAGE   \* MERGEFORMAT ">
          <w:r w:rsidR="007F6E12">
            <w:rPr>
              <w:noProof/>
            </w:rPr>
            <w:t>1</w:t>
          </w:r>
        </w:fldSimple>
      </w:p>
    </w:sdtContent>
  </w:sdt>
  <w:p w:rsidR="009145F1" w:rsidRDefault="009145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EA" w:rsidRDefault="00DB0DEA" w:rsidP="009145F1">
      <w:pPr>
        <w:spacing w:after="0" w:line="240" w:lineRule="auto"/>
      </w:pPr>
      <w:r>
        <w:separator/>
      </w:r>
    </w:p>
  </w:footnote>
  <w:footnote w:type="continuationSeparator" w:id="0">
    <w:p w:rsidR="00DB0DEA" w:rsidRDefault="00DB0DEA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A78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E12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6E5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5FA2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A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0DE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7</cp:revision>
  <dcterms:created xsi:type="dcterms:W3CDTF">2020-06-13T13:38:00Z</dcterms:created>
  <dcterms:modified xsi:type="dcterms:W3CDTF">2020-06-13T19:49:00Z</dcterms:modified>
</cp:coreProperties>
</file>