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60" w:rsidRPr="00235196" w:rsidRDefault="00A555AB" w:rsidP="0023519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</w:t>
      </w:r>
      <w:r w:rsidR="009A4160" w:rsidRPr="00235196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ное общеобразовательное учреждение</w:t>
      </w:r>
    </w:p>
    <w:p w:rsidR="009A4160" w:rsidRPr="00235196" w:rsidRDefault="009A4160" w:rsidP="0023519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="00235196"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="00235196"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</w:t>
      </w:r>
      <w:r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9A4160" w:rsidRPr="009A4160" w:rsidRDefault="009A4160" w:rsidP="00235196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7"/>
        <w:gridCol w:w="3948"/>
      </w:tblGrid>
      <w:tr w:rsidR="009A4160" w:rsidRPr="009A4160" w:rsidTr="009A4160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160" w:rsidRPr="009A4160" w:rsidRDefault="009A4160" w:rsidP="000A1BC0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lang w:eastAsia="ru-RU"/>
              </w:rPr>
              <w:t>Педагогическим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 xml:space="preserve"> советом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Бухтынская</w:t>
            </w:r>
            <w:proofErr w:type="spellEnd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СОШ»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протокол от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.2020 №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4</w:t>
            </w:r>
            <w:r w:rsidRPr="000A1BC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96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9A4160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>Директор 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Бухтынская</w:t>
            </w:r>
            <w:proofErr w:type="spellEnd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СОШ»</w:t>
            </w:r>
          </w:p>
          <w:p w:rsidR="009A4160" w:rsidRPr="009A4160" w:rsidRDefault="009A4160" w:rsidP="000A1B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       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</w:t>
            </w:r>
            <w:r w:rsid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Юсупов М.Ш.</w:t>
            </w:r>
            <w:r w:rsidRPr="009A4160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br/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.2020</w:t>
            </w:r>
          </w:p>
        </w:tc>
      </w:tr>
    </w:tbl>
    <w:p w:rsidR="009A4160" w:rsidRPr="00235196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Положение о дистанционном обучении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 дистанционном обучении в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М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ОУ 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</w:t>
      </w:r>
      <w:proofErr w:type="spellStart"/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Бухтынская</w:t>
      </w:r>
      <w:proofErr w:type="spellEnd"/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9A4160" w:rsidRPr="009A4160" w:rsidRDefault="00AE71EF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5" w:anchor="/document/99/902389617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29.12.2012 № 273-ФЗ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 (далее – Федеральный закон № 273-ФЗ);</w:t>
      </w:r>
    </w:p>
    <w:p w:rsidR="009A4160" w:rsidRPr="009A4160" w:rsidRDefault="00AE71EF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anchor="/document/99/901990046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27.07.2006 № 152-ФЗ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персональных данных»;</w:t>
      </w:r>
    </w:p>
    <w:p w:rsidR="009A4160" w:rsidRPr="009A4160" w:rsidRDefault="00AE71EF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436767209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приказом </w:t>
        </w:r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Минобрнауки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23.08.2017 № 816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4160" w:rsidRPr="009A4160" w:rsidRDefault="00AE71EF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901865498/XA00LU62M3/" w:history="1"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2.2.2/2.4.1340-03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AE71EF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902256369/ZAP1J9C34K/" w:history="1"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2.4.2.2821-10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9A41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уставом и л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окальными нормативными актами МК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ОУ 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Бухтынская</w:t>
      </w:r>
      <w:proofErr w:type="spellEnd"/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– Школа).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В Положении используются следующие понятия: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1.3.1. 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Дистанционное обучение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1.3.2. 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Платформа дистанционного обучения (далее – ПДО)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Организация дистанционного обучения в Школе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2.3. 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Согласие на дистанционное обучение оформляется в форме </w:t>
      </w:r>
      <w:hyperlink r:id="rId10" w:anchor="/document/118/72054/" w:history="1">
        <w:r w:rsidRPr="00235196">
          <w:rPr>
            <w:rFonts w:ascii="Times New Roman" w:eastAsia="Times New Roman" w:hAnsi="Times New Roman" w:cs="Times New Roman"/>
            <w:i/>
            <w:iCs/>
            <w:color w:val="0047B3"/>
            <w:sz w:val="28"/>
            <w:szCs w:val="28"/>
            <w:lang w:eastAsia="ru-RU"/>
          </w:rPr>
          <w:t>заявления родителя</w:t>
        </w:r>
      </w:hyperlink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(законного представителя).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Для обеспечения дистанционного обучения Школа: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2.5. Чтобы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обучающийся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мог участвовать в дистанционном обучении, ему следует придерживаться следующего 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регламента</w:t>
      </w:r>
      <w:r w:rsidRPr="009A41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2.5.1. Зарегистрироваться на ПДО.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2.5.2. Заходить каждый день на ПДО в соответствии с расписанием, который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составляется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учителем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отправляется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на электронную почту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или телефон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родителя (законного представителя) и ребенка (при наличии).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х ресурсов (Просвещение, </w:t>
      </w:r>
      <w:proofErr w:type="spell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Яндекс</w:t>
      </w:r>
      <w:proofErr w:type="gram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proofErr w:type="gram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чебник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Учи.Ру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др.), с которыми обучающийся работает самостоятельно.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2.5.3. </w:t>
      </w:r>
      <w:proofErr w:type="gram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Проверять ежедневно электронную почту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сообщения на телефоне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2.5.4. Выполнять задания по указаниям учителя и в срок, который учитель установил.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lastRenderedPageBreak/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2.6. Учитель может применять для дистанционного обучения платформу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Discord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Skype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Zoom.ru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TrueConf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Учитель обязан заблаговременно сообщать </w:t>
      </w:r>
      <w:r w:rsidRPr="000A1B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 электронную почту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0A1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или другие средства сообщения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2.8. Учитель обязан проверять выполненные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обучающегося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9–11 классов – три урока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3. Порядок оказания методической помощи </w:t>
      </w:r>
      <w:proofErr w:type="gramStart"/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обучающимся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Расписание индивидуальных и коллективных консультаций составляется учителем и направляется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через ПДО, электронную почту </w:t>
      </w:r>
      <w:r w:rsidR="000A1B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или другие средства сообщения 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родителя (законного представителя) и обучающегося (при наличии)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позднее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чем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один день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консультации.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мессенджеры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Порядок осуществления текущего и итогового контроля результатов дистанционного обучения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предусмотренные образовательными программами и локальными нормативными актами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proofErr w:type="spellStart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Бухтынская</w:t>
      </w:r>
      <w:proofErr w:type="spellEnd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proofErr w:type="spellStart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Бухтынская</w:t>
      </w:r>
      <w:proofErr w:type="spellEnd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4.3. Отметки, полученные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выполненные задания при дистанционном обучении, заносятся в  журнал.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4.4. Результаты учебной деятельности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дистанционном обучении учитываются и хранятся в школьной документации.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4.5. Текущий контроль успеваемости и промежуточная аттестация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дистанционном обучении может осуществляться без очного взаимодействия с учителем.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4.6. Учителя вправе использовать для проведения диагностических мероприятий при дистанционном обучении ресурс «Мои достижения»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(https://myskills.ru).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1FD5"/>
    <w:multiLevelType w:val="multilevel"/>
    <w:tmpl w:val="B77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010EA"/>
    <w:multiLevelType w:val="multilevel"/>
    <w:tmpl w:val="39E6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160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1BC0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196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273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5ABD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6F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60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5AB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1EF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1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A4160"/>
  </w:style>
  <w:style w:type="character" w:customStyle="1" w:styleId="sfwc">
    <w:name w:val="sfwc"/>
    <w:basedOn w:val="a0"/>
    <w:rsid w:val="009A4160"/>
  </w:style>
  <w:style w:type="character" w:styleId="a4">
    <w:name w:val="Strong"/>
    <w:basedOn w:val="a0"/>
    <w:uiPriority w:val="22"/>
    <w:qFormat/>
    <w:rsid w:val="009A4160"/>
    <w:rPr>
      <w:b/>
      <w:bCs/>
    </w:rPr>
  </w:style>
  <w:style w:type="character" w:styleId="a5">
    <w:name w:val="Hyperlink"/>
    <w:basedOn w:val="a0"/>
    <w:uiPriority w:val="99"/>
    <w:semiHidden/>
    <w:unhideWhenUsed/>
    <w:rsid w:val="009A41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5</cp:revision>
  <dcterms:created xsi:type="dcterms:W3CDTF">2020-04-12T06:54:00Z</dcterms:created>
  <dcterms:modified xsi:type="dcterms:W3CDTF">2020-04-12T17:59:00Z</dcterms:modified>
</cp:coreProperties>
</file>